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41e4cada4d2e8a7aa9d1df37cb861805d70a7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Москвы, за отчетный период с 1 января 2017 года по 31 декабря 2017 года</w:t>
      </w:r>
    </w:p>
    <w:p>
      <w:pPr>
        <w:pStyle w:val="FirstParagraph"/>
      </w:pPr>
      <w:r>
        <w:t xml:space="preserve">28.04.2018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w:anchor="Xdc326951b42442832e68d2097f24120c04b6191">
              <w:r>
                <w:rPr>
                  <w:rStyle w:val="Hyperlink"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Гущин А.В.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BMW 5</w:t>
            </w:r>
          </w:p>
        </w:tc>
        <w:tc>
          <w:tcPr/>
          <w:p>
            <w:pPr>
              <w:jc w:val="left"/>
            </w:pPr>
            <w:r>
              <w:t xml:space="preserve">3161001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Infiniti Q50</w:t>
            </w:r>
          </w:p>
        </w:tc>
        <w:tc>
          <w:tcPr/>
          <w:p>
            <w:pPr>
              <w:jc w:val="left"/>
            </w:pPr>
            <w:r>
              <w:t xml:space="preserve">313781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Юдахин Ю.А.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гараж-бокс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Хонда-CR-V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3061997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2127650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Уваров Д.А.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Santa Fe</w:t>
            </w:r>
          </w:p>
        </w:tc>
        <w:tc>
          <w:tcPr/>
          <w:p>
            <w:pPr>
              <w:jc w:val="left"/>
            </w:pPr>
            <w:r>
              <w:t xml:space="preserve">3550802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Creta</w:t>
            </w:r>
          </w:p>
        </w:tc>
        <w:tc>
          <w:tcPr/>
          <w:p>
            <w:pPr>
              <w:jc w:val="left"/>
            </w:pPr>
            <w:r>
              <w:t xml:space="preserve">1676582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Шибаев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1947862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Бакленева Ю.А.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Мерседес класс В</w:t>
            </w:r>
          </w:p>
        </w:tc>
        <w:tc>
          <w:tcPr/>
          <w:p>
            <w:pPr>
              <w:jc w:val="left"/>
            </w:pPr>
            <w:r>
              <w:t xml:space="preserve">544172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Микра</w:t>
            </w:r>
          </w:p>
        </w:tc>
        <w:tc>
          <w:tcPr/>
          <w:p>
            <w:pPr>
              <w:jc w:val="left"/>
            </w:pPr>
            <w:r>
              <w:t xml:space="preserve">180000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146,2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Волчан К.А.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793835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Максима</w:t>
            </w:r>
          </w:p>
        </w:tc>
        <w:tc>
          <w:tcPr/>
          <w:p>
            <w:pPr>
              <w:jc w:val="left"/>
            </w:pPr>
            <w:r>
              <w:t xml:space="preserve">153803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Губина Е.В.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1023253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Дунь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1833392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3</w:t>
            </w:r>
          </w:p>
        </w:tc>
        <w:tc>
          <w:tcPr/>
          <w:p>
            <w:pPr>
              <w:jc w:val="left"/>
            </w:pPr>
            <w:r>
              <w:t xml:space="preserve">2285455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Ермола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ведущий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289959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Жукова Юлия Вячеславовна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RENAULT DUSTER</w:t>
            </w:r>
          </w:p>
        </w:tc>
        <w:tc>
          <w:tcPr/>
          <w:p>
            <w:pPr>
              <w:jc w:val="left"/>
            </w:pPr>
            <w:r>
              <w:t xml:space="preserve">1030235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85362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Жуленкова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1327950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29,5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С.Б.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KIA PS (Soul)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1125706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(нежилое здание)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293295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Кузнецова С. В.</w:t>
            </w:r>
          </w:p>
        </w:tc>
        <w:tc>
          <w:tcPr/>
          <w:p>
            <w:pPr>
              <w:jc w:val="left"/>
            </w:pPr>
            <w:r>
              <w:t xml:space="preserve">советник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1099456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ГАЗ 31029</w:t>
            </w:r>
          </w:p>
        </w:tc>
        <w:tc>
          <w:tcPr/>
          <w:p>
            <w:pPr>
              <w:jc w:val="left"/>
            </w:pPr>
            <w:r>
              <w:t xml:space="preserve">634479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Лысовская О.А.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1039666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cупруг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Теана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550100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Овсянникова А.В.</w:t>
            </w:r>
          </w:p>
        </w:tc>
        <w:tc>
          <w:tcPr/>
          <w:p>
            <w:pPr>
              <w:jc w:val="left"/>
            </w:pPr>
            <w:r>
              <w:t xml:space="preserve">бухгалтер-советник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Solaris</w:t>
            </w:r>
          </w:p>
        </w:tc>
        <w:tc>
          <w:tcPr/>
          <w:p>
            <w:pPr>
              <w:jc w:val="left"/>
            </w:pPr>
            <w:r>
              <w:t xml:space="preserve">2484376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Полякова Е.Н.</w:t>
            </w:r>
          </w:p>
        </w:tc>
        <w:tc>
          <w:tcPr/>
          <w:p>
            <w:pPr>
              <w:jc w:val="left"/>
            </w:pPr>
            <w:r>
              <w:t xml:space="preserve">начальник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IX 35</w:t>
            </w:r>
          </w:p>
        </w:tc>
        <w:tc>
          <w:tcPr/>
          <w:p>
            <w:pPr>
              <w:jc w:val="left"/>
            </w:pPr>
            <w:r>
              <w:t xml:space="preserve">1508845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Renauit Kaptur</w:t>
            </w:r>
          </w:p>
        </w:tc>
        <w:tc>
          <w:tcPr/>
          <w:p>
            <w:pPr>
              <w:jc w:val="left"/>
            </w:pPr>
            <w:r>
              <w:t xml:space="preserve">1329335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Прокопенко А.А.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подготовке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1636369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1096129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Руденко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 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2371787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277895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Решетников И.А.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Subaru Outback</w:t>
            </w:r>
          </w:p>
        </w:tc>
        <w:tc>
          <w:tcPr/>
          <w:p>
            <w:pPr>
              <w:jc w:val="left"/>
            </w:pPr>
            <w:r>
              <w:t xml:space="preserve">3820118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 приобретенного имущества: квартира Источники: 1) средства от продажи имущества ранее принадлежащего на праве собственности; 2) накопления за предыдущие годы; 3) ипотечный кредит; 4) материнский капитал; 5) дарение денежных средств ближайшим родственником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3526322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Савчук П.А.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609009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523500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Цымбалюк О.А.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 Мицубиси Аутлендер</w:t>
            </w:r>
          </w:p>
        </w:tc>
        <w:tc>
          <w:tcPr/>
          <w:p>
            <w:pPr>
              <w:jc w:val="left"/>
            </w:pPr>
            <w:r>
              <w:t xml:space="preserve">723017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Сведения о доходах, расходах, об имуществе и обязательствах имущественного характера,</w:t>
      </w:r>
    </w:p>
    <w:p>
      <w:pPr>
        <w:pStyle w:val="BodyText"/>
      </w:pPr>
      <w:r>
        <w:rPr>
          <w:bCs/>
          <w:b/>
        </w:rPr>
        <w:t xml:space="preserve">представленные государственными гражданскими служащими управы района Матушкино города Москвы,</w:t>
      </w:r>
    </w:p>
    <w:p>
      <w:pPr>
        <w:pStyle w:val="BodyText"/>
      </w:pPr>
      <w:r>
        <w:rPr>
          <w:bCs/>
          <w:b/>
        </w:rPr>
        <w:t xml:space="preserve">за отчетный период с 1 января 2017 года по 31 декабря 2017 года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0" w:name="edn1"/>
    <w:p>
      <w:pPr>
        <w:pStyle w:val="FirstParagraph"/>
      </w:pPr>
      <w:hyperlink w:anchor="X48b2b493156248964a45b5b62ba56260f31e043"/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http://matushkino.mos.ru/anti-corruption/information-on-income-expenses-about-property-and-obligations-of-property-character/detail/7301990.html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anti-corruption/information-on-income-expenses-about-property-and-obligations-of-property-character/detail/7301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anti-corruption/information-on-income-expenses-about-property-and-obligations-of-property-character/detail/7301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2023-08-23T09:43:40Z</dcterms:created>
  <dcterms:modified xsi:type="dcterms:W3CDTF">2023-08-23T09:43:40Z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