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5aa563565bbe9c929338e4150d7526072b99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Матушкино города Москвы, за отчетный период с 1 января 2018 года по 31 декабря 2018 года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bCs/>
          <w:b/>
        </w:rPr>
        <w:t xml:space="preserve">Сведения о доходах, расходах, об имуществе и обязательствах имущественного характера,</w:t>
      </w:r>
    </w:p>
    <w:p>
      <w:pPr>
        <w:pStyle w:val="BodyText"/>
      </w:pPr>
      <w:r>
        <w:rPr>
          <w:bCs/>
          <w:b/>
        </w:rPr>
        <w:t xml:space="preserve">представленные государственными гражданскими служащими управы района Матушкино города Москвы,</w:t>
      </w:r>
    </w:p>
    <w:p>
      <w:pPr>
        <w:pStyle w:val="BodyText"/>
      </w:pPr>
      <w:r>
        <w:rPr>
          <w:bCs/>
          <w:b/>
        </w:rPr>
        <w:t xml:space="preserve">за отчетный период с 1 января 2018 года по 31 декабря 2018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Деклари- 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Гущин А.В.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BMW 520</w:t>
            </w:r>
          </w:p>
        </w:tc>
        <w:tc>
          <w:tcPr/>
          <w:p>
            <w:pPr>
              <w:jc w:val="left"/>
            </w:pPr>
            <w:r>
              <w:t xml:space="preserve">3116577,06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Infiniti Q50</w:t>
            </w:r>
          </w:p>
        </w:tc>
        <w:tc>
          <w:tcPr/>
          <w:p>
            <w:pPr>
              <w:jc w:val="left"/>
            </w:pPr>
            <w:r>
              <w:t xml:space="preserve">763822,35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Уваров Д.А.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Хендэ</w:t>
            </w:r>
          </w:p>
          <w:p>
            <w:pPr>
              <w:jc w:val="left"/>
            </w:pPr>
            <w:r>
              <w:t xml:space="preserve">Santa Fe</w:t>
            </w:r>
          </w:p>
        </w:tc>
        <w:tc>
          <w:tcPr/>
          <w:p>
            <w:pPr>
              <w:jc w:val="left"/>
            </w:pPr>
            <w:r>
              <w:t xml:space="preserve">3035929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Хендэ</w:t>
            </w:r>
          </w:p>
          <w:p>
            <w:pPr>
              <w:jc w:val="left"/>
            </w:pPr>
            <w:r>
              <w:t xml:space="preserve">Creta</w:t>
            </w:r>
          </w:p>
        </w:tc>
        <w:tc>
          <w:tcPr/>
          <w:p>
            <w:pPr>
              <w:jc w:val="left"/>
            </w:pPr>
            <w:r>
              <w:t xml:space="preserve">1312654,63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Шибаев О.А.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 СХ-5</w:t>
            </w:r>
          </w:p>
        </w:tc>
        <w:tc>
          <w:tcPr/>
          <w:p>
            <w:pPr>
              <w:jc w:val="left"/>
            </w:pPr>
            <w:r>
              <w:t xml:space="preserve">2517425,49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Дунь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2543474,06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 СХ-5</w:t>
            </w:r>
          </w:p>
        </w:tc>
        <w:tc>
          <w:tcPr/>
          <w:p>
            <w:pPr>
              <w:jc w:val="left"/>
            </w:pPr>
            <w:r>
              <w:t xml:space="preserve">2711703,82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Жукова Юлия Вячеславовна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РЕНО Дастер</w:t>
            </w:r>
          </w:p>
        </w:tc>
        <w:tc>
          <w:tcPr/>
          <w:p>
            <w:pPr>
              <w:jc w:val="left"/>
            </w:pPr>
            <w:r>
              <w:t xml:space="preserve">1090491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21503,55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Жуленкова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669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1176844,09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29,5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Ковылина С.Б.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назначения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Kиа</w:t>
            </w:r>
          </w:p>
          <w:p>
            <w:pPr>
              <w:jc w:val="left"/>
            </w:pPr>
            <w:r>
              <w:t xml:space="preserve">PS (Soul)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1374864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 (нежилое здание)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301689,28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Кузнецова С. В.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970897,34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Вольво</w:t>
            </w:r>
          </w:p>
          <w:p>
            <w:pPr>
              <w:jc w:val="left"/>
            </w:pPr>
            <w:r>
              <w:t xml:space="preserve">XC 90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Вольво</w:t>
            </w:r>
          </w:p>
          <w:p>
            <w:pPr>
              <w:jc w:val="left"/>
            </w:pPr>
            <w:r>
              <w:t xml:space="preserve">XC 70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ГАЗ 31029</w:t>
            </w:r>
          </w:p>
        </w:tc>
        <w:tc>
          <w:tcPr/>
          <w:p>
            <w:pPr>
              <w:jc w:val="left"/>
            </w:pPr>
            <w:r>
              <w:t xml:space="preserve">838912,27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7489,0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Колосков А.В.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173876,18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Лысовская О.А.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1080875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cупруг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Теана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769800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гостевой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Овсянникова А.В.</w:t>
            </w:r>
          </w:p>
        </w:tc>
        <w:tc>
          <w:tcPr/>
          <w:p>
            <w:pPr>
              <w:jc w:val="left"/>
            </w:pPr>
            <w:r>
              <w:t xml:space="preserve">бухгалтер-советник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Solaris</w:t>
            </w:r>
          </w:p>
        </w:tc>
        <w:tc>
          <w:tcPr/>
          <w:p>
            <w:pPr>
              <w:jc w:val="left"/>
            </w:pPr>
            <w:r>
              <w:t xml:space="preserve">1742683,17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Полякова Е.Н.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Хендэ IX 35</w:t>
            </w:r>
          </w:p>
        </w:tc>
        <w:tc>
          <w:tcPr/>
          <w:p>
            <w:pPr>
              <w:jc w:val="left"/>
            </w:pPr>
            <w:r>
              <w:t xml:space="preserve">1872994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Рено Kaptur</w:t>
            </w:r>
          </w:p>
        </w:tc>
        <w:tc>
          <w:tcPr/>
          <w:p>
            <w:pPr>
              <w:jc w:val="left"/>
            </w:pPr>
            <w:r>
              <w:t xml:space="preserve">1057491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Прокопенко А.А.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подготовке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2007677,91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1313746,15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Руденко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 - 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41,0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2243886,51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1787939,30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Решетников И.А.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 Субару Outback</w:t>
            </w:r>
          </w:p>
        </w:tc>
        <w:tc>
          <w:tcPr/>
          <w:p>
            <w:pPr>
              <w:jc w:val="left"/>
            </w:pPr>
            <w:r>
              <w:t xml:space="preserve">1399610,93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52486,61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Савчук П.А.</w:t>
            </w:r>
          </w:p>
        </w:tc>
        <w:tc>
          <w:tcPr/>
          <w:p>
            <w:pPr>
              <w:jc w:val="left"/>
            </w:pPr>
            <w:r>
              <w:t xml:space="preserve">советник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1083743,41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611000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Цымбалюк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 Мицубиси Аутлендер</w:t>
            </w:r>
          </w:p>
        </w:tc>
        <w:tc>
          <w:tcPr/>
          <w:p>
            <w:pPr>
              <w:jc w:val="left"/>
            </w:pPr>
            <w:r>
              <w:t xml:space="preserve">1271727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 приобретенного имущества: квартира Источники: 1) ипотечный кредит; 2) накопления за предыдущие годы.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Сальвассер К.А.</w:t>
            </w:r>
          </w:p>
        </w:tc>
        <w:tc>
          <w:tcPr/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ХЕНДЭ гетц GLS</w:t>
            </w:r>
          </w:p>
        </w:tc>
        <w:tc>
          <w:tcPr/>
          <w:p>
            <w:pPr>
              <w:jc w:val="left"/>
            </w:pPr>
            <w:r>
              <w:t xml:space="preserve">1351961,79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/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http://matushkino.mos.ru/anti-corruption/information-on-income-expenses-about-property-and-obligations-of-property-character/detail/8081459.html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Acer/Desktop/%D0%A1%D0%B2%D0%B5%D0%B4%D0%B5%D0%BD%D0%B8%D1%8F%20%D0%BE%20%D0%B4%D0%BE%D1%85%D0%BE%D0%B4%D0%B0%D1%85%20%D0%B7%D0%B0%202018%20%D0%B3%D0%BE%D0%B4%20%D0%A3%D0%9F%D0%A0%D0%90%D0%92%D0%90%20%D0%9C%D0%90%D0%A2%D0%A3%D0%A8%D0%9A%D0%98%D0%9D%D0%9E.docx#_edn1" TargetMode="External" /><Relationship Type="http://schemas.openxmlformats.org/officeDocument/2006/relationships/hyperlink" Id="rId21" Target="file:///C:/Users/Acer/Desktop/%D0%A1%D0%B2%D0%B5%D0%B4%D0%B5%D0%BD%D0%B8%D1%8F%20%D0%BE%20%D0%B4%D0%BE%D1%85%D0%BE%D0%B4%D0%B0%D1%85%20%D0%B7%D0%B0%202018%20%D0%B3%D0%BE%D0%B4%20%D0%A3%D0%9F%D0%A0%D0%90%D0%92%D0%90%20%D0%9C%D0%90%D0%A2%D0%A3%D0%A8%D0%9A%D0%98%D0%9D%D0%9E.docx#_ednref1" TargetMode="Externa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information-on-income-expenses-about-property-and-obligations-of-property-character/detail/8081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Acer/Desktop/%D0%A1%D0%B2%D0%B5%D0%B4%D0%B5%D0%BD%D0%B8%D1%8F%20%D0%BE%20%D0%B4%D0%BE%D1%85%D0%BE%D0%B4%D0%B0%D1%85%20%D0%B7%D0%B0%202018%20%D0%B3%D0%BE%D0%B4%20%D0%A3%D0%9F%D0%A0%D0%90%D0%92%D0%90%20%D0%9C%D0%90%D0%A2%D0%A3%D0%A8%D0%9A%D0%98%D0%9D%D0%9E.docx#_edn1" TargetMode="External" /><Relationship Type="http://schemas.openxmlformats.org/officeDocument/2006/relationships/hyperlink" Id="rId21" Target="file:///C:/Users/Acer/Desktop/%D0%A1%D0%B2%D0%B5%D0%B4%D0%B5%D0%BD%D0%B8%D1%8F%20%D0%BE%20%D0%B4%D0%BE%D1%85%D0%BE%D0%B4%D0%B0%D1%85%20%D0%B7%D0%B0%202018%20%D0%B3%D0%BE%D0%B4%20%D0%A3%D0%9F%D0%A0%D0%90%D0%92%D0%90%20%D0%9C%D0%90%D0%A2%D0%A3%D0%A8%D0%9A%D0%98%D0%9D%D0%9E.docx#_ednref1" TargetMode="Externa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anti-corruption/information-on-income-expenses-about-property-and-obligations-of-property-character/detail/8081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2025-08-04T09:13:11Z</dcterms:created>
  <dcterms:modified xsi:type="dcterms:W3CDTF">2025-08-04T09:13:11Z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