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06dba800b946debd3d9dce7387d8374b6c741f"/>
    <w:p>
      <w:pPr>
        <w:pStyle w:val="Heading3"/>
      </w:pPr>
      <w:r>
        <w:t xml:space="preserve">О «горячей линии» по вопросам организации питания в общеобразовательных организациях</w:t>
      </w:r>
    </w:p>
    <w:p>
      <w:pPr>
        <w:pStyle w:val="FirstParagraph"/>
      </w:pPr>
      <w:r>
        <w:t xml:space="preserve">04.09.2021</w:t>
      </w:r>
    </w:p>
    <w:p>
      <w:pPr>
        <w:pStyle w:val="BodyText"/>
      </w:pPr>
      <w:r>
        <w:t xml:space="preserve">Территориальный отдел Управления Роспотребнадзора по г. Москве в Зеленоградском АО</w:t>
      </w:r>
      <w:r>
        <w:t xml:space="preserve"> </w:t>
      </w:r>
      <w:r>
        <w:rPr>
          <w:bCs/>
          <w:b/>
        </w:rPr>
        <w:t xml:space="preserve">с 6 по 17 сентября 2021 года</w:t>
      </w:r>
      <w:r>
        <w:t xml:space="preserve"> </w:t>
      </w:r>
      <w:r>
        <w:t xml:space="preserve">проводит тематическое консультирование граждан по вопросам организации питания в школах.</w:t>
      </w:r>
    </w:p>
    <w:p>
      <w:pPr>
        <w:pStyle w:val="BodyText"/>
      </w:pPr>
      <w:r>
        <w:t xml:space="preserve">В рамках тематического консультирования родители смогут задать вопросы по питанию детей в школе. Специалисты дадут разъяснения как часто должны питаться дети, что необходимо ребенку в рационе питания, как должно быть организовано горячее питание в школах, что делать, если питание в школе не отвечает установленным нормам, как организовать в школе питание ребенка, которому необходима особая диета, что нужно знать о нормативных документах и действующих санитарных правилах.</w:t>
      </w:r>
    </w:p>
    <w:p>
      <w:pPr>
        <w:pStyle w:val="BodyText"/>
      </w:pPr>
      <w:r>
        <w:t xml:space="preserve">Консультирование проводится по телефону:</w:t>
      </w:r>
      <w:r>
        <w:t xml:space="preserve"> </w:t>
      </w:r>
      <w:r>
        <w:rPr>
          <w:bCs/>
          <w:b/>
        </w:rPr>
        <w:t xml:space="preserve">8 (499) 735-32-86</w:t>
      </w:r>
      <w:r>
        <w:t xml:space="preserve"> </w:t>
      </w:r>
      <w:r>
        <w:t xml:space="preserve">(по вопросам санитарно-эпидемиологического благополучия). Обращения по телефонам принимаются по рабочим дням с</w:t>
      </w:r>
      <w:r>
        <w:t xml:space="preserve"> </w:t>
      </w:r>
      <w:r>
        <w:rPr>
          <w:bCs/>
          <w:b/>
        </w:rPr>
        <w:t xml:space="preserve">09.00 до 18.00 (с понедельника по четверг), с 09.00 до 16.45 (по пятницам), обеденный перерыв с 13.00 до 13.45.</w:t>
      </w:r>
    </w:p>
    <w:p>
      <w:pPr>
        <w:pStyle w:val="BodyText"/>
      </w:pPr>
      <w:r>
        <w:t xml:space="preserve">Вы можете обратиться для оказания Вам помощи в составлении проектов претензий, исковых заявлений, жалоб, обращений на некачественное питание в школах по адресу:</w:t>
      </w:r>
      <w:r>
        <w:t xml:space="preserve"> </w:t>
      </w:r>
      <w:r>
        <w:rPr>
          <w:bCs/>
          <w:b/>
        </w:rPr>
        <w:t xml:space="preserve">124489, г. Москва, г. Зеленоград, Каштановая аллея, д. 6, стр. 1.</w:t>
      </w:r>
    </w:p>
    <w:p>
      <w:pPr>
        <w:pStyle w:val="BodyText"/>
      </w:pPr>
      <w:r>
        <w:t xml:space="preserve">Свои обращения вы можете также направить по электронной почте:</w:t>
      </w:r>
      <w:r>
        <w:t xml:space="preserve"> </w:t>
      </w:r>
      <w:r>
        <w:rPr>
          <w:bCs/>
          <w:b/>
        </w:rPr>
        <w:t xml:space="preserve">zelto@mail.ru</w:t>
      </w:r>
    </w:p>
    <w:p>
      <w:pPr>
        <w:pStyle w:val="BodyText"/>
      </w:pPr>
      <w:r>
        <w:t xml:space="preserve">Также информацию можно получить в круглосуточном режиме по телефону Единого консультационного центра Роспотребнадзора</w:t>
      </w:r>
      <w:r>
        <w:t xml:space="preserve"> </w:t>
      </w:r>
      <w:r>
        <w:rPr>
          <w:bCs/>
          <w:b/>
        </w:rPr>
        <w:t xml:space="preserve">8(800)555-49-43</w:t>
      </w:r>
      <w:r>
        <w:t xml:space="preserve"> </w:t>
      </w:r>
      <w:r>
        <w:t xml:space="preserve">(звонок бесплатный). По всем поступающим вопросам специалистами будут даны разъяснения.</w:t>
      </w:r>
    </w:p>
    <w:p>
      <w:pPr>
        <w:pStyle w:val="BodyText"/>
      </w:pPr>
      <w:r>
        <w:t xml:space="preserve">Роспотребнадзор напоминает, что с началом нового учебного года для учеников 1-4 классов организовано бесплатное горячее питание в школах.</w:t>
      </w:r>
    </w:p>
    <w:p>
      <w:pPr>
        <w:pStyle w:val="BodyText"/>
      </w:pPr>
      <w:r>
        <w:t xml:space="preserve">Также Роспотребнадзором разработаны методические рекомендации для образовательных организаций</w:t>
      </w:r>
      <w:r>
        <w:t xml:space="preserve"> </w:t>
      </w:r>
      <w:hyperlink r:id="rId20">
        <w:r>
          <w:rPr>
            <w:rStyle w:val="Hyperlink"/>
          </w:rPr>
          <w:t xml:space="preserve">«Рекомендации по организации питания для обучающихся общеобразовательных организаций»</w:t>
        </w:r>
      </w:hyperlink>
      <w:r>
        <w:t xml:space="preserve"> </w:t>
      </w:r>
      <w:r>
        <w:t xml:space="preserve">.</w:t>
      </w:r>
    </w:p>
    <w:p>
      <w:pPr>
        <w:pStyle w:val="BodyText"/>
      </w:pPr>
      <w:r>
        <w:t xml:space="preserve">Кроме того, в помощь потребителям создан и действует Государственный информационный ресурс в сфере защиты прав потребителей, где размещена вся необходимая информация, в том числе о предприятиях, производящих и реализующих фальсифицированную пищевую продукцию.</w:t>
      </w:r>
    </w:p>
    <w:p>
      <w:pPr>
        <w:pStyle w:val="BodyText"/>
      </w:pPr>
      <w:r>
        <w:t xml:space="preserve">Ситуация по надзору за организацией питания в образовательных организациях остается на контроле территориального отдела Управления Роспотребнадзора по г. Москве в Зеленоградском административном округе.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http://matushkino.mos.ru/presscenter/news/detail/10230405.html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0230405.html" TargetMode="External" /><Relationship Type="http://schemas.openxmlformats.org/officeDocument/2006/relationships/hyperlink" Id="rId20" Target="https://www.rospotrebnadzor.ru/documents/details.php?ELEMENT_ID=1466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0230405.html" TargetMode="External" /><Relationship Type="http://schemas.openxmlformats.org/officeDocument/2006/relationships/hyperlink" Id="rId20" Target="https://www.rospotrebnadzor.ru/documents/details.php?ELEMENT_ID=1466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2023-09-09T04:18:42Z</dcterms:created>
  <dcterms:modified xsi:type="dcterms:W3CDTF">2023-09-09T04:18:42Z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