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9708ff952bd7cdf1229dad5174f78844b0a527"/>
    <w:p>
      <w:pPr>
        <w:pStyle w:val="Heading3"/>
      </w:pPr>
      <w:r>
        <w:t xml:space="preserve">МЦД-3 планируется запустить в августе этого года</w:t>
      </w:r>
    </w:p>
    <w:p>
      <w:pPr>
        <w:pStyle w:val="FirstParagraph"/>
      </w:pPr>
      <w:r>
        <w:t xml:space="preserve">31.07.2023</w:t>
      </w:r>
    </w:p>
    <w:p>
      <w:pPr>
        <w:pStyle w:val="BodyText"/>
      </w:pPr>
      <w:r>
        <w:t xml:space="preserve">31.07.2023</w:t>
      </w:r>
    </w:p>
    <w:p>
      <w:pPr>
        <w:pStyle w:val="BodyText"/>
      </w:pPr>
      <w:r>
        <w:drawing>
          <wp:inline>
            <wp:extent cx="5334000" cy="3556000"/>
            <wp:effectExtent b="0" l="0" r="0" t="0"/>
            <wp:docPr descr="" title="" id="21" name="Picture"/>
            <a:graphic>
              <a:graphicData uri="http://schemas.openxmlformats.org/drawingml/2006/picture">
                <pic:pic>
                  <pic:nvPicPr>
                    <pic:cNvPr descr="/mnt/u01/sites/matushkino.mos.ru/www/upload/medialibrary/1ef/0bdopbkypneuwcs5zalpdtwjeaf75ew4/_3-_-_-_-_-_-_.jpg" id="22" name="Picture"/>
                    <pic:cNvPicPr>
                      <a:picLocks noChangeArrowheads="1" noChangeAspect="1"/>
                    </pic:cNvPicPr>
                  </pic:nvPicPr>
                  <pic:blipFill>
                    <a:blip r:embed="rId20"/>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Заверения в этом префект Зеленограда Анатолий Смирнов получил при осмотре станции Крюково от управляющего филиала «Строительно-монтажный трест – ВСМ» АО «РЖД Строй» Дмитрия Молодцова.</w:t>
      </w:r>
    </w:p>
    <w:p>
      <w:pPr>
        <w:pStyle w:val="BodyText"/>
      </w:pPr>
      <w:r>
        <w:t xml:space="preserve">Уже с 15 августа эта станция станет конечной остановкой третьего Московского центрального диаметра «Ленинградско-Казанский», который соединит Зеленоград и подмосковный город Раменское.</w:t>
      </w:r>
    </w:p>
    <w:p>
      <w:pPr>
        <w:pStyle w:val="BodyText"/>
      </w:pPr>
      <w:r>
        <w:t xml:space="preserve">На станции Крюково реализуется уникальный проект по строительству современного трехуровневого вокзала. Общая площадь комплекса составит 16,3 тыс. кв. метров. Три новые островные платформы оборудованы навесами на всю длину, которые защитят пассажиров от дождя, снега и солнца. Вместо старого подземного перехода построен широкий транзитный подземный переход с пологим спуском и подъемом.</w:t>
      </w:r>
    </w:p>
    <w:p>
      <w:pPr>
        <w:pStyle w:val="BodyText"/>
      </w:pPr>
      <w:r>
        <w:t xml:space="preserve">Интерес Анатолия Смирнова привлекли три выхода со станции в сторону улиц Ленина и Новокрюковской, Солнечной аллеи и Панфиловского проспекта. Проект реконструкции бывшего главного ТПУ Зеленограда предусматривает максимально удобное расположение остановок наземного общественного транспорта, на которых пассажиры смогут пересесть на десятки автобусных маршрутов.</w:t>
      </w:r>
    </w:p>
    <w:p>
      <w:pPr>
        <w:pStyle w:val="BodyText"/>
      </w:pPr>
      <w:r>
        <w:t xml:space="preserve">– Меня поражают объемы, масштабы работ на станции Крюково, а еще более – темпы работ. Для того, чтобы освоить их в анонсированные сроки нужно очень стараться. Говорить о том, что именно в эксплуатации объекта для жителей не учтено или какие могут возникнуть проблемы, пока сложно. Зато о преимуществах могу сказать прямо сейчас: это система крытых павильонов, эскалаторы и лифты, безбарьерная среда для маломобильных пассажиров. Удобно расположенные билетные кассы, множество подходов к платформам – это первый этап, который, уверен, в августе будет завершен, и зеленоградцы смогут пользоваться электричками МЦД-3. Не стоит забывать, что стройка продолжается: на 2-й этап запланирована реконструкция Крюковской площади и фрагмента высокоскоростной магистрали. Хочу отметить, что мы фактически не получаем жалоб от жителей, несмотря на временные неудобства доступа к станции, масштабное строительство, работы в ночное время. Благодарю зеленоградцев за терпение и понимание: от того, что было, к тому, что будет, путь непростой, но важный. Станция Зеленоград-Крюково – новация не только в области логистики, но и в сфере архитектуры, – поделился Анатолий Смирнов.</w:t>
      </w:r>
    </w:p>
    <w:p>
      <w:pPr>
        <w:pStyle w:val="BodyText"/>
      </w:pPr>
      <w:r>
        <w:t xml:space="preserve">Фото zelao.ru</w:t>
      </w:r>
    </w:p>
    <w:p>
      <w:pPr>
        <w:pStyle w:val="BodyText"/>
      </w:pPr>
      <w:r>
        <w:br/>
      </w:r>
    </w:p>
    <w:p>
      <w:pPr>
        <w:pStyle w:val="BodyText"/>
      </w:pPr>
      <w:r>
        <w:t xml:space="preserve">Адрес страницы:</w:t>
      </w:r>
      <w:r>
        <w:t xml:space="preserve"> </w:t>
      </w:r>
      <w:hyperlink r:id="rId23">
        <w:r>
          <w:rPr>
            <w:rStyle w:val="Hyperlink"/>
          </w:rPr>
          <w:t xml:space="preserve">http://matushkino.mos.ru/presscenter/news/detail/11745079.html</w:t>
        </w:r>
      </w:hyperlink>
    </w:p>
    <w:p>
      <w:pPr>
        <w:pStyle w:val="BodyText"/>
      </w:pPr>
      <w:hyperlink r:id="rId24">
        <w:r>
          <w:rPr>
            <w:rStyle w:val="Hyperlink"/>
          </w:rPr>
          <w:t xml:space="preserve">Управа района Матушкино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17450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matushkino.mos.ru" TargetMode="External" /><Relationship Type="http://schemas.openxmlformats.org/officeDocument/2006/relationships/hyperlink" Id="rId23" Target="http://matushkino.mos.ru/presscenter/news/detail/117450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2025-03-11T05:40:49Z</dcterms:created>
  <dcterms:modified xsi:type="dcterms:W3CDTF">2025-03-11T05:40:49Z</dcterms:modified>
</cp:coreProperties>
</file>

<file path=docProps/custom.xml><?xml version="1.0" encoding="utf-8"?>
<Properties xmlns="http://schemas.openxmlformats.org/officeDocument/2006/custom-properties" xmlns:vt="http://schemas.openxmlformats.org/officeDocument/2006/docPropsVTypes"/>
</file>