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c0ca8aa235a0fe4399f964c4bf7afc1d42cee"/>
    <w:p>
      <w:pPr>
        <w:pStyle w:val="Heading3"/>
      </w:pPr>
      <w:r>
        <w:t xml:space="preserve">Сотрудник Микрона награжден почетным знаком «Заслуженный промышленник города Москвы»</w:t>
      </w:r>
    </w:p>
    <w:p>
      <w:pPr>
        <w:pStyle w:val="FirstParagraph"/>
      </w:pPr>
      <w:r>
        <w:t xml:space="preserve">15.10.2024</w:t>
      </w:r>
    </w:p>
    <w:p>
      <w:pPr>
        <w:pStyle w:val="BodyText"/>
      </w:pPr>
      <w:r>
        <w:rPr>
          <w:bCs/>
          <w:b/>
        </w:rPr>
        <w:t xml:space="preserve">15.10.2024</w:t>
      </w:r>
    </w:p>
    <w:p>
      <w:pPr>
        <w:pStyle w:val="BodyText"/>
      </w:pPr>
      <w:r>
        <w:t xml:space="preserve">Александр Новиков, главный специалист технологического отдела АО «Микрон», крупнейшего российского производителя микроэлектроники (входит в группу компаний «Элемент», ELMT), резидента ОЭЗ «Технополис Москва», награжден почетным знаком «Заслуженный промышленник города Москвы» на торжественном вечере в Государственном Кремлевском дворце в День московской промышленности 7 октября. Награду вручил заместитель мэра Москвы по вопросам транспорта и промышленности Максим Ликсутов.</w:t>
      </w:r>
    </w:p>
    <w:p>
      <w:pPr>
        <w:pStyle w:val="BodyText"/>
      </w:pPr>
      <w:r>
        <w:t xml:space="preserve">Александр Новиков трудится на кристальном производстве Микрона, почетным знаком отмечена его плодотворная работа и неоценимый вклад в развитие завода и отрасли.</w:t>
      </w:r>
    </w:p>
    <w:p>
      <w:pPr>
        <w:pStyle w:val="BodyText"/>
      </w:pPr>
      <w:r>
        <w:t xml:space="preserve">– Появление такой награды очень важно для промышленников Москвы, которые вносят огромный вклад в укрепление технологического суверенитета России, разрабатывая новые технологии и продукты, – отметила Евгения Хомутская, директор по персоналу АО «Микрон».</w:t>
      </w:r>
    </w:p>
    <w:p>
      <w:pPr>
        <w:pStyle w:val="BodyText"/>
      </w:pPr>
      <w:r>
        <w:t xml:space="preserve">На торжественной процедуре награждения были отмечены сотрудники шести промышленных предприятий столицы. Они представляют авиастроительную, фармацевтическую, пищевую, автомобилестроительную, машиностроительную отрасли, а также микроэлектронику.</w:t>
      </w:r>
    </w:p>
    <w:p>
      <w:pPr>
        <w:pStyle w:val="BodyText"/>
      </w:pPr>
      <w:r>
        <w:t xml:space="preserve">Почетный знак «Заслуженный промышленник города Москвы» учреждён 18 октября 2023 года, является высшей формой поощрения за заслуги в сфере промышленности столицы. Его получают высокопрофессиональные работники субъектов деятельности в сфере промышленности и иные лица, внесшие существенный вклад в развитие промышленности города Москвы, в том числе в создание новых производств и подготовку квалифицированных кадров для промышленности города.</w:t>
      </w:r>
    </w:p>
    <w:p>
      <w:pPr>
        <w:pStyle w:val="BodyText"/>
      </w:pPr>
      <w:r>
        <w:rPr>
          <w:bCs/>
          <w:b/>
        </w:rPr>
        <w:t xml:space="preserve">Фото «Микрон»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http://matushkino.mos.ru/presscenter/news/detail/12611060.html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611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611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2025-05-08T05:13:48Z</dcterms:created>
  <dcterms:modified xsi:type="dcterms:W3CDTF">2025-05-08T05:13:48Z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