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e3020618fd7f648838ca46851aa014c4ba4b60"/>
    <w:p>
      <w:pPr>
        <w:pStyle w:val="Heading3"/>
      </w:pPr>
      <w:r>
        <w:t xml:space="preserve">В Зеленограде сотрудники полиции задержали подозреваемого в угоне автомобиля</w:t>
      </w:r>
    </w:p>
    <w:p>
      <w:pPr>
        <w:pStyle w:val="FirstParagraph"/>
      </w:pPr>
      <w:r>
        <w:t xml:space="preserve">07.11.2024</w:t>
      </w:r>
    </w:p>
    <w:p>
      <w:pPr>
        <w:pStyle w:val="BodyText"/>
      </w:pPr>
      <w:r>
        <w:rPr>
          <w:bCs/>
          <w:b/>
        </w:rPr>
        <w:t xml:space="preserve">07.11.2024</w:t>
      </w:r>
    </w:p>
    <w:p>
      <w:pPr>
        <w:pStyle w:val="BodyText"/>
      </w:pPr>
      <w:r>
        <w:t xml:space="preserve">Сотрудниками ОР ДПС ГИБДД УВД по Зеленоградскому АО ГУ МВД России по Москве на Панфиловском проспекте был остановлен автомобиль «Хендай Портер» для проверки документов. Об этом сообщили в ОГИБДД ЗелАО.</w:t>
      </w:r>
    </w:p>
    <w:p>
      <w:pPr>
        <w:pStyle w:val="BodyText"/>
      </w:pPr>
      <w:r>
        <w:t xml:space="preserve">Водитель иномарки, 36-летний житель столицы, вызвал подозрение у сотрудников полиции поведением, не соответствующим обстановке. Согласно проведенному освидетельствованию у мужчины установлено алкогольное опьянение. В ходе проверки сотрудниками полиции стало известно, что гражданин ранее уже был подвергнут наказанию за совершение административного правонарушения, предусмотренного частью 1 статьи 12.8 КоАП РФ: «Управление транспортным средством водителем, находящимся в состоянии опьянения».</w:t>
      </w:r>
    </w:p>
    <w:p>
      <w:pPr>
        <w:pStyle w:val="BodyText"/>
      </w:pPr>
      <w:r>
        <w:t xml:space="preserve">В ходе проверки документов, сотрудники Госавтоинспекции выяснили, что автомобиль мужчине не принадлежит. Как удалось установить, мужчина в состоянии алкогольного опьянения, убедившись, что за его действиями никто не наблюдает, на парковке торгово-развлекательного центра, расположенного на Панфиловском проспекте, сел в открытый автомобиль, запустил двигатель ключом, находящимся в замке зажигания, и проследовал на данном автомобиле по Панфиловскому проспекту, где впоследствии был остановлен сотрудниками ГИБДД.</w:t>
      </w:r>
    </w:p>
    <w:p>
      <w:pPr>
        <w:pStyle w:val="BodyText"/>
      </w:pPr>
      <w:r>
        <w:t xml:space="preserve">По данным фактам отделом дознания УВД по Зеленоградскому АО ГУ МВД России по Москве и отделением дознания ОМВД России по районам Матушкино и Савелки возбуждены уголовные дела по признакам преступлений, предусмотренных статьями 264.1 УК РФ «Нарушение правил дорожного движения лицом, подвергнутым административному наказанию» и 166 УК РФ «Неправомерное завладение автомобилем или иным транспортным средством без цели хищения».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rPr>
          <w:bCs/>
          <w:b/>
        </w:rPr>
        <w:t xml:space="preserve">Фото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http://matushkino.mos.ru/presscenter/news/detail/12647154.html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26471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26471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2025-05-08T22:03:00Z</dcterms:created>
  <dcterms:modified xsi:type="dcterms:W3CDTF">2025-05-08T22:03:00Z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