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микрон-открывает-сезон-экскурсий-2025"/>
    <w:p>
      <w:pPr>
        <w:pStyle w:val="Heading3"/>
      </w:pPr>
      <w:r>
        <w:t xml:space="preserve">Микрон открывает сезон экскурсий 2025</w:t>
      </w:r>
    </w:p>
    <w:p>
      <w:pPr>
        <w:pStyle w:val="FirstParagraph"/>
      </w:pPr>
      <w:r>
        <w:t xml:space="preserve">17.01.2025</w:t>
      </w:r>
    </w:p>
    <w:p>
      <w:pPr>
        <w:pStyle w:val="BodyText"/>
      </w:pPr>
      <w:r>
        <w:rPr>
          <w:bCs/>
          <w:b/>
        </w:rPr>
        <w:t xml:space="preserve">17.01.2025</w:t>
      </w:r>
    </w:p>
    <w:p>
      <w:pPr>
        <w:pStyle w:val="BodyText"/>
      </w:pPr>
      <w:r>
        <w:t xml:space="preserve">Микрон, крупнейший российский производитель микроэлектроники (входит в группу компаний «Элемент», ELMT), резидент ОЭЗ «Технополис Москва», провел первую экскурсию с участием школьников 12+. Ранее доступ на производство был открыт только для посетителей старше 14 лет.</w:t>
      </w:r>
    </w:p>
    <w:p>
      <w:pPr>
        <w:pStyle w:val="BodyText"/>
      </w:pPr>
      <w:r>
        <w:t xml:space="preserve">– 75 процентов наших гостей – школьники и студенты. Микроэлектроника сейчас на пике интереса, и хотя это технологически очень сложное производство, понимание которого требует серьезных базовых знаний, на школьных экскурсиях мы показываем все в доступном шоу-формате. За год поток запросов вырос почти вдвое, но не всех интересующихся технологиями школьников мы могли принять из-за возраста. Теперь возрастной барьер снят, побывать на фабрике чипов смогут юные туристы с 12 лет, – сообщила Ольга Пестерева, заместитель генерального директора по управлению коммуникациями АО «Микрон».</w:t>
      </w:r>
    </w:p>
    <w:p>
      <w:pPr>
        <w:pStyle w:val="BodyText"/>
      </w:pPr>
      <w:r>
        <w:t xml:space="preserve">Участников экскурсии ждут техно-реалии фабрики чипов, уникальные локации и особая атмосфера «чистых комнат», увлекательное знакомство с техпроцессами, которые лежат в основе цифрового мира. Маршрут включает новые полезные знания, исторические моменты, эффектные фото и сувениры на память.</w:t>
      </w:r>
    </w:p>
    <w:p>
      <w:pPr>
        <w:pStyle w:val="BodyText"/>
      </w:pPr>
      <w:r>
        <w:t xml:space="preserve">Микрон является одним из лидеров промышленного туризма в РФ и единственной в мире фабрикой чипов, доступной для промышленных туристов. Гостям открыто</w:t>
      </w:r>
      <w:r>
        <w:t xml:space="preserve"> </w:t>
      </w:r>
      <w:hyperlink r:id="rId20">
        <w:r>
          <w:rPr>
            <w:rStyle w:val="Hyperlink"/>
          </w:rPr>
          <w:t xml:space="preserve">12 тематических маршрутов</w:t>
        </w:r>
      </w:hyperlink>
      <w:r>
        <w:t xml:space="preserve">, в том числе по школьным предметам и выпускаемой продукции, а также специальная экскурсия для акционеров-держателей акций ELMT «Ключевой Элемент» и авторские экскурсии «Ключ к профессии», на которых инженеры Микрона показывают свою работу и суть профессии в живой увлекательной форме и проводят мастер-классы.</w:t>
      </w:r>
    </w:p>
    <w:p>
      <w:pPr>
        <w:pStyle w:val="BodyText"/>
      </w:pPr>
      <w:hyperlink r:id="rId21">
        <w:r>
          <w:rPr>
            <w:rStyle w:val="Hyperlink"/>
          </w:rPr>
          <w:t xml:space="preserve">Записаться на экскурсию</w:t>
        </w:r>
      </w:hyperlink>
    </w:p>
    <w:p>
      <w:pPr>
        <w:pStyle w:val="BodyText"/>
      </w:pPr>
      <w:r>
        <w:rPr>
          <w:bCs/>
          <w:b/>
        </w:rPr>
        <w:t xml:space="preserve">Фото vk.com/mikron_official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http://matushkino.mos.ru/presscenter/news/detail/12762559.html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tushkino.mos.ru" TargetMode="External" /><Relationship Type="http://schemas.openxmlformats.org/officeDocument/2006/relationships/hyperlink" Id="rId22" Target="http://matushkino.mos.ru/presscenter/news/detail/12762559.html" TargetMode="External" /><Relationship Type="http://schemas.openxmlformats.org/officeDocument/2006/relationships/hyperlink" Id="rId20" Target="https://www.tour.mikron.ru/" TargetMode="External" /><Relationship Type="http://schemas.openxmlformats.org/officeDocument/2006/relationships/hyperlink" Id="rId21" Target="https://www.tour.mikron.ru/schooltou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tushkino.mos.ru" TargetMode="External" /><Relationship Type="http://schemas.openxmlformats.org/officeDocument/2006/relationships/hyperlink" Id="rId22" Target="http://matushkino.mos.ru/presscenter/news/detail/12762559.html" TargetMode="External" /><Relationship Type="http://schemas.openxmlformats.org/officeDocument/2006/relationships/hyperlink" Id="rId20" Target="https://www.tour.mikron.ru/" TargetMode="External" /><Relationship Type="http://schemas.openxmlformats.org/officeDocument/2006/relationships/hyperlink" Id="rId21" Target="https://www.tour.mikron.ru/schooltou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2025-02-09T03:39:08Z</dcterms:created>
  <dcterms:modified xsi:type="dcterms:W3CDTF">2025-02-09T03:39:08Z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