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b14052c9ec7854d93f66471f08bab8ae3aa698"/>
    <w:p>
      <w:pPr>
        <w:pStyle w:val="Heading3"/>
      </w:pPr>
      <w:r>
        <w:t xml:space="preserve">В прошлом году в Зеленограде открылись 164 новых торговых предприятия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rPr>
          <w:bCs/>
          <w:b/>
        </w:rPr>
        <w:t xml:space="preserve">29.01.2025</w:t>
      </w:r>
    </w:p>
    <w:p>
      <w:pPr>
        <w:pStyle w:val="BodyText"/>
      </w:pPr>
      <w:r>
        <w:t xml:space="preserve">В Зеленоградском округе подведены итоги развития сферы торговли в 2024 году. Информацию</w:t>
      </w:r>
      <w:r>
        <w:t xml:space="preserve"> </w:t>
      </w:r>
      <w:hyperlink r:id="rId20">
        <w:r>
          <w:rPr>
            <w:rStyle w:val="Hyperlink"/>
          </w:rPr>
          <w:t xml:space="preserve">предоставил</w:t>
        </w:r>
      </w:hyperlink>
      <w:r>
        <w:t xml:space="preserve"> </w:t>
      </w:r>
      <w:r>
        <w:t xml:space="preserve">заместитель префекта округа Дмитрий Лавров.</w:t>
      </w:r>
    </w:p>
    <w:p>
      <w:pPr>
        <w:pStyle w:val="BodyText"/>
      </w:pPr>
      <w:r>
        <w:t xml:space="preserve">За минувшие 12 месяцев в Зеленограде было открыто 164 предприятия розничной торговли, включая стационарные магазины и арендаторов в групповых объектах и торговых центрах. Наиболее крупными открытиями прошлого года стали дискаунтер «Первый выбор» в корпусе 360, магазин «Магнит» на улице Гоголя и магазин «Чижик» в корпусе 606а.</w:t>
      </w:r>
    </w:p>
    <w:p>
      <w:pPr>
        <w:pStyle w:val="BodyText"/>
      </w:pPr>
      <w:r>
        <w:t xml:space="preserve">– Однако количество закрытых торговых предприятий – больше. Основной прирост закрытий дала ликвидация торгового центра «Арбатский» у железнодорожной станции. Также закрытию магазинов способствует развитие интернет-торговли. По всему городу открываются пункты выдачи заказов различных маркетплейсов. За 2023-2024 годы в Зеленограде открылось 170 таких пунктов, включая постаматы. Для сравнения, за предыдущие 7 лет (с 2016 по 2022 год) пунктов выдачи заказов было открыто всего 142, – привел статистику Дмитрий Лавров.</w:t>
      </w:r>
    </w:p>
    <w:p>
      <w:pPr>
        <w:pStyle w:val="BodyText"/>
      </w:pPr>
      <w:r>
        <w:rPr>
          <w:bCs/>
          <w:b/>
        </w:rPr>
        <w:t xml:space="preserve">Фото Дмитрий Ерохин /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http://matushkino.mos.ru/presscenter/news/detail/12780006.html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780006.html" TargetMode="External" /><Relationship Type="http://schemas.openxmlformats.org/officeDocument/2006/relationships/hyperlink" Id="rId20" Target="https://www.zelao.ru/4/60519-v-proshlom-godu-v-zelenograde-otkryilis-164-novyih-torgovyih-predpriyati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780006.html" TargetMode="External" /><Relationship Type="http://schemas.openxmlformats.org/officeDocument/2006/relationships/hyperlink" Id="rId20" Target="https://www.zelao.ru/4/60519-v-proshlom-godu-v-zelenograde-otkryilis-164-novyih-torgovyih-predpriyati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2025-05-10T15:45:01Z</dcterms:created>
  <dcterms:modified xsi:type="dcterms:W3CDTF">2025-05-10T15:45:01Z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