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05b85b62222d1d60c79c5936024a41a59c21b"/>
    <w:p>
      <w:pPr>
        <w:pStyle w:val="Heading3"/>
      </w:pPr>
      <w:r>
        <w:t xml:space="preserve">Работы по программе капремонта начнутся в 248 многоквартирных домах Москвы в сентябре-октябре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iblock/47f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Начиная с конца сентября этого года, в Москве стартуют работы по капитальному ремонту в многоквартирных домах. Такую информацию</w:t>
      </w:r>
      <w:r>
        <w:t xml:space="preserve"> </w:t>
      </w:r>
      <w:hyperlink r:id="rId23">
        <w:r>
          <w:rPr>
            <w:rStyle w:val="Hyperlink"/>
          </w:rPr>
          <w:t xml:space="preserve">Агентство городских новостей</w:t>
        </w:r>
      </w:hyperlink>
      <w:r>
        <w:t xml:space="preserve"> </w:t>
      </w:r>
      <w:r>
        <w:t xml:space="preserve">«Москва» получило в Фонде капитального ремонта многоквартирных домов столицы (http://www.mskagency.ru/materials/2484615).</w:t>
      </w:r>
      <w:r>
        <w:br/>
      </w:r>
      <w:r>
        <w:t xml:space="preserve">«В настоящее время подводятся итоги по 51 конкурсу на выполнение работ по капитальному ремонту в 132 домах города (количество домов по административным округам: ВАО - 14, САО - 5, СВАО - 16, СЗАО - 15, ЦАО - 44, ЮВАО - 16, ЮЗАО - 10, ЮАО - 12) на общую сумму 1,3 млрд. руб. Работы должны начаться уже в конце сентября этого года», - сообщил собеседник АГН.</w:t>
      </w:r>
      <w:r>
        <w:br/>
      </w:r>
      <w:r>
        <w:t xml:space="preserve">Фактически это первые дома, где работы будут проводиться в рамках новой программы. До настоящего времени в городе проводились работы только по замене лифтов.</w:t>
      </w:r>
      <w:r>
        <w:br/>
      </w:r>
      <w:r>
        <w:t xml:space="preserve">Представитель Фонда сообщил, что 2 сентября было объявлено еще 29 конкурсов на выполнение работ по капитальному ремонту в 116 домах города в 7 округах на общую сумму 1,18 млрд руб. Эти работы должны начаться в конце октября.</w:t>
      </w:r>
      <w:r>
        <w:br/>
      </w:r>
      <w:r>
        <w:t xml:space="preserve">Как сообщалось ранее, в этом году планируется заменить 2,9 тыс. лифтов в 667 многоквартирных домах Москвы, и эти работы уже ведутся. Первые работы по замене лифтов завершатся в конце сентября.</w:t>
      </w:r>
      <w:r>
        <w:br/>
      </w:r>
      <w:r>
        <w:t xml:space="preserve">Напомним, что с 1 июля этого года жители Москвы начали уплачивать взнос на капитальный ремонт. Минимальный взнос, установленный в столице, составляет 15 руб. за 1 кв. м. Для поддержки малообеспеченных семей Москвы власти города выделили средства на обеспечение субсидий на уплату взносов на капремонт, а также ввели дополнительные льготы.</w:t>
      </w:r>
      <w:r>
        <w:br/>
      </w:r>
      <w:r>
        <w:t xml:space="preserve">Уточнить перечень и объемы предоставляемых льгот и субсидий на оплату жилищных услуг, а также условия их предоставления горожане могут в Городском центре жилищных субсидий или по телефону «горячей линии».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http://matushkino.mos.ru/presscenter/news/detail/2128994.html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2128994.html" TargetMode="External" /><Relationship Type="http://schemas.openxmlformats.org/officeDocument/2006/relationships/hyperlink" Id="rId23" Target="http://www.mskagency.ru/materials/24846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2128994.html" TargetMode="External" /><Relationship Type="http://schemas.openxmlformats.org/officeDocument/2006/relationships/hyperlink" Id="rId23" Target="http://www.mskagency.ru/materials/24846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2025-03-10T21:21:27Z</dcterms:created>
  <dcterms:modified xsi:type="dcterms:W3CDTF">2025-03-10T21:21:27Z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