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4572de841af51685b30db107b89db829b964a7"/>
    <w:p>
      <w:pPr>
        <w:pStyle w:val="Heading3"/>
      </w:pPr>
      <w:r>
        <w:t xml:space="preserve">В детской библиотеке Матушкино будут читать «Сказки на ночь»</w:t>
      </w:r>
    </w:p>
    <w:p>
      <w:pPr>
        <w:pStyle w:val="FirstParagraph"/>
      </w:pPr>
      <w:r>
        <w:t xml:space="preserve">21.10.2019</w:t>
      </w:r>
    </w:p>
    <w:p>
      <w:pPr>
        <w:pStyle w:val="BodyText"/>
      </w:pPr>
      <w:r>
        <w:drawing>
          <wp:inline>
            <wp:extent cx="1905000" cy="1905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489186/eaa4c0853c55214af75dd8794a52c802/iblock/527/5276a1c604a3f609b35b228b101e1841/skazi_na_noch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Централизованная библиотечная система Зеленограда объявила старт нового сезона проекта «Сказки на ночь». Юным зеленоградцам будут читать современные произведения и классику в уютно-сказочной атмосфере.</w:t>
      </w:r>
    </w:p>
    <w:p>
      <w:pPr>
        <w:pStyle w:val="BodyText"/>
      </w:pPr>
      <w:r>
        <w:t xml:space="preserve">– Чтения для детей проходят в уютной атмосфере, где волшебный прожектор скромно, но ярко спрячется в уголочке, подушки с пледами замирают в ожидании начала, а музыка вокруг погружает в состояние предвкушения чего-то необыкновенно важного и интересного. Мероприятие бесплатное, – рассказали организаторы.</w:t>
      </w:r>
    </w:p>
    <w:p>
      <w:pPr>
        <w:pStyle w:val="BodyText"/>
      </w:pPr>
      <w:r>
        <w:t xml:space="preserve">В центральной детской библиотеке №251 в корпусе 401 проект пройдет</w:t>
      </w:r>
      <w:r>
        <w:t xml:space="preserve"> </w:t>
      </w:r>
      <w:r>
        <w:rPr>
          <w:bCs/>
          <w:b/>
        </w:rPr>
        <w:t xml:space="preserve">26 октября</w:t>
      </w:r>
      <w:r>
        <w:t xml:space="preserve"> </w:t>
      </w:r>
      <w:r>
        <w:t xml:space="preserve">в</w:t>
      </w:r>
      <w:r>
        <w:t xml:space="preserve"> </w:t>
      </w:r>
      <w:r>
        <w:rPr>
          <w:bCs/>
          <w:b/>
        </w:rPr>
        <w:t xml:space="preserve">17.00</w:t>
      </w:r>
      <w:r>
        <w:t xml:space="preserve">. В октябре здесь будут читать сказку Ренато Рашел «Ренатино не летает по воскресеньям» (6+). А после можно будет смастерить огородное пугало из подручных материалов.</w:t>
      </w:r>
    </w:p>
    <w:p>
      <w:pPr>
        <w:pStyle w:val="BodyText"/>
      </w:pPr>
      <w:r>
        <w:t xml:space="preserve">Необходима предварительная регистрация по</w:t>
      </w:r>
      <w:r>
        <w:t xml:space="preserve"> </w:t>
      </w:r>
      <w:hyperlink r:id="rId23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http://matushkino.mos.ru/presscenter/news/detail/8433691.html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atushkino.mos.ru" TargetMode="External" /><Relationship Type="http://schemas.openxmlformats.org/officeDocument/2006/relationships/hyperlink" Id="rId24" Target="http://matushkino.mos.ru/presscenter/news/detail/8433691.html" TargetMode="External" /><Relationship Type="http://schemas.openxmlformats.org/officeDocument/2006/relationships/hyperlink" Id="rId23" Target="https://docs.google.com/forms/d/e/1FAIpQLSeaXVfiWpxpltTKUd4BalNgdAu3mYc6GaJnflQmMZ5edphzZw/viewfor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atushkino.mos.ru" TargetMode="External" /><Relationship Type="http://schemas.openxmlformats.org/officeDocument/2006/relationships/hyperlink" Id="rId24" Target="http://matushkino.mos.ru/presscenter/news/detail/8433691.html" TargetMode="External" /><Relationship Type="http://schemas.openxmlformats.org/officeDocument/2006/relationships/hyperlink" Id="rId23" Target="https://docs.google.com/forms/d/e/1FAIpQLSeaXVfiWpxpltTKUd4BalNgdAu3mYc6GaJnflQmMZ5edphzZw/viewfor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2023-08-16T05:44:25Z</dcterms:created>
  <dcterms:modified xsi:type="dcterms:W3CDTF">2023-08-16T05:44:25Z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