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34f402e0560524e7bf0925b1ba55a665ec5347"/>
    <w:p>
      <w:pPr>
        <w:pStyle w:val="Heading3"/>
      </w:pPr>
      <w:r>
        <w:t xml:space="preserve">Шахматисты ГБУ «Заря» приняли участие в общегородской мемориально-патронатной акции по уходу за памятниками и захоронениями участников ВОВ</w:t>
      </w:r>
    </w:p>
    <w:p>
      <w:pPr>
        <w:pStyle w:val="FirstParagraph"/>
      </w:pPr>
      <w:r>
        <w:t xml:space="preserve">12.02.2020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6725006/eaa4c0853c55214af75dd8794a52c802/iblock/dc8/dc81b53931b322f16d5ea61ff8f1f993/img_20200211_wa00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 въезде в город, напротив памятника-монумента на 40-м километре Ленинградского шоссе, в начале Панфиловского проспекта, в декабре 1981 года был установлен железобетонный литой знак «Рубеж-41».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tushkino.mos.ru/www/IMG_20200211_16403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9 февраля ребята, занимающиеся в спортивной секции «Шахматы» ГБУ «Заря» приняли участие в общегородской мемориально-патронатной акции по уходу за памятниками и захоронениями участников Великой Отечественной войны и обороны Москвы и посетили памятный знак «Рубеж 41».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http://matushkino.mos.ru/presscenter/news/detail/8686335.html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8686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8686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2025-07-19T08:30:58Z</dcterms:created>
  <dcterms:modified xsi:type="dcterms:W3CDTF">2025-07-19T08:30:58Z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