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ccd9d5402888f9df78ca4fabdd1c31046cc637"/>
    <w:p>
      <w:pPr>
        <w:pStyle w:val="Heading3"/>
      </w:pPr>
      <w:r>
        <w:t xml:space="preserve">Команда Зеленограда приняла участие в военно-спортивной игре «Память и слава»</w:t>
      </w:r>
    </w:p>
    <w:p>
      <w:pPr>
        <w:pStyle w:val="FirstParagraph"/>
      </w:pPr>
      <w:r>
        <w:t xml:space="preserve">28.07.2020</w:t>
      </w:r>
    </w:p>
    <w:p>
      <w:pPr>
        <w:pStyle w:val="BodyText"/>
      </w:pPr>
      <w:r>
        <w:drawing>
          <wp:inline>
            <wp:extent cx="1905000" cy="14192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7061744/eaa4c0853c55214af75dd8794a52c802/iblock/98e/98ead1abe8fa237aa9bc4b81acf9d973/2020_07_25_11_31_5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территории загородного клуба «Солярис» 25 июля состоялась военно-спортивная игра Молодежного парламента Москвы - Зарница «Память и слава», участие в которой приняли 11 команд, в том числе из Зеленограда.</w:t>
      </w:r>
    </w:p>
    <w:p>
      <w:pPr>
        <w:pStyle w:val="BodyText"/>
      </w:pPr>
      <w:r>
        <w:t xml:space="preserve">Каждая команда представляла свой округ и состояла из 20 человек. Команду Зеленограда большинством представляли участники Молодежной палаты района Матушкино.</w:t>
      </w:r>
    </w:p>
    <w:p>
      <w:pPr>
        <w:pStyle w:val="BodyText"/>
      </w:pPr>
      <w:r>
        <w:t xml:space="preserve">Игра включает в себя прохождение полосы препятствии, метание гранат, игра в пейнтбол, сборка и разборка автомата и многое другое.</w:t>
      </w:r>
    </w:p>
    <w:p>
      <w:pPr>
        <w:pStyle w:val="BodyText"/>
      </w:pPr>
      <w:r>
        <w:t xml:space="preserve">Наши ребята заняли 4 место.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7062296/615a3c08ed218588d4af7b453f29c069/iblock/551/551529c6394025641634172cf29ca30e/2020_07_25_11_31_5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http://matushkino.mos.ru/presscenter/news/detail/9067516.html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atushkino.mos.ru" TargetMode="External" /><Relationship Type="http://schemas.openxmlformats.org/officeDocument/2006/relationships/hyperlink" Id="rId26" Target="http://matushkino.mos.ru/presscenter/news/detail/9067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atushkino.mos.ru" TargetMode="External" /><Relationship Type="http://schemas.openxmlformats.org/officeDocument/2006/relationships/hyperlink" Id="rId26" Target="http://matushkino.mos.ru/presscenter/news/detail/9067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2023-07-26T01:16:07Z</dcterms:created>
  <dcterms:modified xsi:type="dcterms:W3CDTF">2023-07-26T01:16:07Z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