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d2f57d1285af592ac33c99d4ed26b2df315252"/>
    <w:p>
      <w:pPr>
        <w:pStyle w:val="Heading3"/>
      </w:pPr>
      <w:r>
        <w:t xml:space="preserve">Член молодежной палаты Матушкино Бузинова Марина приняла участие в проекте «Мастер слова»</w:t>
      </w:r>
    </w:p>
    <w:p>
      <w:pPr>
        <w:pStyle w:val="FirstParagraph"/>
      </w:pPr>
      <w:r>
        <w:t xml:space="preserve">09.09.2020</w:t>
      </w:r>
    </w:p>
    <w:p>
      <w:pPr>
        <w:pStyle w:val="BodyText"/>
      </w:pPr>
      <w:r>
        <w:drawing>
          <wp:inline>
            <wp:extent cx="5334000" cy="39952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/medialibrary/2a8/index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5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«Мастер слова» собрал на своей площадке начинающих политиков СЗАО, ЗелАО и ЮАО</w:t>
      </w:r>
    </w:p>
    <w:p>
      <w:pPr>
        <w:pStyle w:val="BodyText"/>
      </w:pPr>
      <w:r>
        <w:t xml:space="preserve">Проект направлен на обучение молодых людей навыкам публичных выступлений и ведению полемики с оппонентом.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http://matushkino.mos.ru/presscenter/news/detail/9216164.html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92161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92161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2024-10-29T03:57:16Z</dcterms:created>
  <dcterms:modified xsi:type="dcterms:W3CDTF">2024-10-29T03:57:16Z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