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27074e2e2d0492ec4371aa9fd707d3b84a91211"/>
    <w:p>
      <w:pPr>
        <w:pStyle w:val="Heading3"/>
      </w:pPr>
      <w:r>
        <w:t xml:space="preserve">Молодые парламентарии Зеленоградского административного округа города Москвы приняли участие в квесте "Москва - столица моего сердца"</w:t>
      </w:r>
    </w:p>
    <w:p>
      <w:pPr>
        <w:pStyle w:val="FirstParagraph"/>
      </w:pPr>
      <w:r>
        <w:t xml:space="preserve">22.09.2020</w:t>
      </w:r>
    </w:p>
    <w:p>
      <w:pPr>
        <w:pStyle w:val="BodyText"/>
      </w:pPr>
      <w:r>
        <w:drawing>
          <wp:inline>
            <wp:extent cx="1905000" cy="126682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atushkino.mos.ru/www/upload_local/resize_cache/7158983/eaa4c0853c55214af75dd8794a52c802/iblock/26a/26afab9b2988b69c2d9d963fec7cb02e/e4aa5024_f564_44ad_95c3_2bdf24a4a427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Квест организован Центром молодежного парламентаризма и Департаментом территориальных органов исполнительной власти.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matushkino.mos.ru/www/upload/medialibrary/308/4c7ac4cf_84f1_4ee2_a7c9_cfe76d4b6dc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Участниками квеста стали молодые политики от всех округов столицы. Команду ЗелАО в большинстве представляли ребята из Молодежной палаты района Матушкино.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Квест состоял из 20 станций, где командам нужно было ответить на заданные вопросы, проявляя креативность и сплоченность команды!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Квест проходил в парке им. Горького.​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http://matushkino.mos.ru/presscenter/news/detail/9253865.html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hyperlink" Id="rId27" Target="http://matushkino.mos.ru" TargetMode="External" /><Relationship Type="http://schemas.openxmlformats.org/officeDocument/2006/relationships/hyperlink" Id="rId26" Target="http://matushkino.mos.ru/presscenter/news/detail/92538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matushkino.mos.ru" TargetMode="External" /><Relationship Type="http://schemas.openxmlformats.org/officeDocument/2006/relationships/hyperlink" Id="rId26" Target="http://matushkino.mos.ru/presscenter/news/detail/92538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2024-11-25T20:54:29Z</dcterms:created>
  <dcterms:modified xsi:type="dcterms:W3CDTF">2024-11-25T20:54:29Z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