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ecc4d05a9bb681cbd7945ebe0cd52cccde1ca7f"/>
    <w:p>
      <w:pPr>
        <w:pStyle w:val="Heading3"/>
      </w:pPr>
      <w:r>
        <w:t xml:space="preserve">Управа района Матушкино разыскивает владельца «Фольсвагена» на улице Николая Злобина</w:t>
      </w:r>
    </w:p>
    <w:p>
      <w:pPr>
        <w:pStyle w:val="FirstParagraph"/>
      </w:pPr>
      <w:r>
        <w:t xml:space="preserve">18.05.2021</w:t>
      </w:r>
    </w:p>
    <w:p>
      <w:pPr>
        <w:pStyle w:val="BodyText"/>
      </w:pPr>
      <w:r>
        <w:drawing>
          <wp:inline>
            <wp:extent cx="1905000" cy="1428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7633065/eaa4c0853c55214af75dd8794a52c802/iblock/b91/b91692dd5683b5988766d7c410efe7fb/f3b443fe_1163_4be6_ae11_2501705db26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Управа района Матушкино просит выйти на связь владельца автомобиля «Фольсваген» золотого цвета, госномер «Р 626 УН 199», припаркованного на проезде по улице Николая Злобина вблизи детского сада. 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atushkino.mos.ru/www/upload/medialibrary/f89/cb8b3f3f_01f7_4664_9d7b_46ea0d46e2f0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Автомобиль имеет признаки брошенного или разукомплектованного транспортного средства. Управа района убедительно просит владельца автомобиля, показанного на фотографиях, связаться с ответственным сотрудником управы района.</w:t>
      </w:r>
    </w:p>
    <w:p>
      <w:pPr>
        <w:pStyle w:val="BodyText"/>
      </w:pPr>
      <w:r>
        <w:t xml:space="preserve">Если владелец автомобиля не будет обнаружен, автомобиль будет вывезен с территории района на специализированную автостоянку и впоследствии утилизирован.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http://matushkino.mos.ru/presscenter/news/detail/9955489.html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matushkino.mos.ru" TargetMode="External" /><Relationship Type="http://schemas.openxmlformats.org/officeDocument/2006/relationships/hyperlink" Id="rId26" Target="http://matushkino.mos.ru/presscenter/news/detail/99554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matushkino.mos.ru" TargetMode="External" /><Relationship Type="http://schemas.openxmlformats.org/officeDocument/2006/relationships/hyperlink" Id="rId26" Target="http://matushkino.mos.ru/presscenter/news/detail/99554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2025-08-05T21:29:56Z</dcterms:created>
  <dcterms:modified xsi:type="dcterms:W3CDTF">2025-08-05T21:29:56Z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